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РОССИЙСКАЯ ФЕДЕРАЦИЯ</w:t>
      </w:r>
    </w:p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КИРОВСКАЯ ОБЛАСТЬ КОТЕЛЬНИЧСКИЙ РАЙОН</w:t>
      </w:r>
    </w:p>
    <w:p w:rsidR="00AD04A7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АДМИНИСТРАЦИЯ</w:t>
      </w:r>
      <w:r w:rsidR="00C42E56" w:rsidRPr="00A77C46">
        <w:rPr>
          <w:b/>
          <w:sz w:val="28"/>
          <w:szCs w:val="28"/>
          <w:lang w:eastAsia="ru-RU"/>
        </w:rPr>
        <w:t xml:space="preserve"> </w:t>
      </w:r>
      <w:r w:rsidRPr="00A77C46">
        <w:rPr>
          <w:b/>
          <w:sz w:val="28"/>
          <w:szCs w:val="28"/>
          <w:lang w:eastAsia="ru-RU"/>
        </w:rPr>
        <w:t>ЧИСТОПОЛЬСКОГО</w:t>
      </w:r>
    </w:p>
    <w:p w:rsidR="00BC4894" w:rsidRPr="00A77C46" w:rsidRDefault="00BC4894" w:rsidP="00BC4894">
      <w:pPr>
        <w:jc w:val="center"/>
        <w:rPr>
          <w:b/>
          <w:sz w:val="28"/>
          <w:szCs w:val="28"/>
          <w:lang w:eastAsia="ru-RU"/>
        </w:rPr>
      </w:pPr>
      <w:r w:rsidRPr="00A77C46">
        <w:rPr>
          <w:b/>
          <w:sz w:val="28"/>
          <w:szCs w:val="28"/>
          <w:lang w:eastAsia="ru-RU"/>
        </w:rPr>
        <w:t>СЕЛЬСКОГО ПОСЕЛЕНИЯ</w:t>
      </w:r>
    </w:p>
    <w:p w:rsidR="00BC4894" w:rsidRPr="00A77C46" w:rsidRDefault="00BC4894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7C46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BC4894" w:rsidRPr="00A77C46" w:rsidRDefault="00BC4894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7C46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A162CF" w:rsidRPr="00A77C46" w:rsidRDefault="00A162CF" w:rsidP="00BC489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C4894" w:rsidRPr="00A77C46" w:rsidRDefault="00912FD6" w:rsidP="00BC4894">
      <w:pPr>
        <w:rPr>
          <w:rFonts w:eastAsia="Times New Roman"/>
          <w:bCs/>
          <w:sz w:val="28"/>
          <w:szCs w:val="28"/>
          <w:lang w:eastAsia="ru-RU"/>
        </w:rPr>
      </w:pPr>
      <w:r w:rsidRPr="00A77C46">
        <w:rPr>
          <w:rFonts w:eastAsia="Times New Roman"/>
          <w:bCs/>
          <w:sz w:val="28"/>
          <w:szCs w:val="28"/>
          <w:lang w:eastAsia="ru-RU"/>
        </w:rPr>
        <w:t>2</w:t>
      </w:r>
      <w:r w:rsidR="00914B32" w:rsidRPr="00A77C46">
        <w:rPr>
          <w:rFonts w:eastAsia="Times New Roman"/>
          <w:bCs/>
          <w:sz w:val="28"/>
          <w:szCs w:val="28"/>
          <w:lang w:eastAsia="ru-RU"/>
        </w:rPr>
        <w:t>8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>.0</w:t>
      </w:r>
      <w:r w:rsidR="00E046DF" w:rsidRPr="00A77C46">
        <w:rPr>
          <w:rFonts w:eastAsia="Times New Roman"/>
          <w:bCs/>
          <w:sz w:val="28"/>
          <w:szCs w:val="28"/>
          <w:lang w:eastAsia="ru-RU"/>
        </w:rPr>
        <w:t>7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>.202</w:t>
      </w:r>
      <w:r w:rsidR="00914B32" w:rsidRPr="00A77C46">
        <w:rPr>
          <w:rFonts w:eastAsia="Times New Roman"/>
          <w:bCs/>
          <w:sz w:val="28"/>
          <w:szCs w:val="28"/>
          <w:lang w:eastAsia="ru-RU"/>
        </w:rPr>
        <w:t>3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 xml:space="preserve"> г.                                                                            </w:t>
      </w:r>
      <w:r w:rsidR="00E50A50" w:rsidRPr="00A77C46">
        <w:rPr>
          <w:rFonts w:eastAsia="Times New Roman"/>
          <w:bCs/>
          <w:sz w:val="28"/>
          <w:szCs w:val="28"/>
          <w:lang w:eastAsia="ru-RU"/>
        </w:rPr>
        <w:t xml:space="preserve">           </w:t>
      </w:r>
      <w:r w:rsidR="00BC4894" w:rsidRPr="00A77C46">
        <w:rPr>
          <w:rFonts w:eastAsia="Times New Roman"/>
          <w:bCs/>
          <w:sz w:val="28"/>
          <w:szCs w:val="28"/>
          <w:lang w:eastAsia="ru-RU"/>
        </w:rPr>
        <w:t xml:space="preserve">              № </w:t>
      </w:r>
      <w:r w:rsidR="00914B32" w:rsidRPr="00A77C46">
        <w:rPr>
          <w:rFonts w:eastAsia="Times New Roman"/>
          <w:bCs/>
          <w:sz w:val="28"/>
          <w:szCs w:val="28"/>
          <w:lang w:eastAsia="ru-RU"/>
        </w:rPr>
        <w:t>34</w:t>
      </w:r>
    </w:p>
    <w:tbl>
      <w:tblPr>
        <w:tblW w:w="1025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20"/>
        <w:gridCol w:w="613"/>
      </w:tblGrid>
      <w:tr w:rsidR="00BC4894" w:rsidRPr="00A77C46" w:rsidTr="00C42E56">
        <w:trPr>
          <w:tblCellSpacing w:w="0" w:type="dxa"/>
        </w:trPr>
        <w:tc>
          <w:tcPr>
            <w:tcW w:w="6" w:type="dxa"/>
            <w:hideMark/>
          </w:tcPr>
          <w:p w:rsidR="00BC4894" w:rsidRPr="00A77C46" w:rsidRDefault="00BC4894" w:rsidP="00912FD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33" w:type="dxa"/>
            <w:hideMark/>
          </w:tcPr>
          <w:p w:rsidR="00912FD6" w:rsidRPr="00A77C46" w:rsidRDefault="00912FD6" w:rsidP="00914B32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77C46">
              <w:rPr>
                <w:rFonts w:eastAsia="Times New Roman"/>
                <w:bCs/>
                <w:sz w:val="28"/>
                <w:szCs w:val="28"/>
                <w:lang w:eastAsia="ru-RU"/>
              </w:rPr>
              <w:t>с. Чистополье</w:t>
            </w:r>
          </w:p>
          <w:tbl>
            <w:tblPr>
              <w:tblW w:w="10140" w:type="dxa"/>
              <w:tblInd w:w="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9447"/>
              <w:gridCol w:w="563"/>
            </w:tblGrid>
            <w:tr w:rsidR="002404EA" w:rsidRPr="00A77C46" w:rsidTr="00C42E56">
              <w:tc>
                <w:tcPr>
                  <w:tcW w:w="130" w:type="dxa"/>
                </w:tcPr>
                <w:p w:rsidR="002404EA" w:rsidRPr="00A77C46" w:rsidRDefault="002404EA" w:rsidP="002404EA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447" w:type="dxa"/>
                </w:tcPr>
                <w:tbl>
                  <w:tblPr>
                    <w:tblW w:w="941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"/>
                    <w:gridCol w:w="9355"/>
                    <w:gridCol w:w="20"/>
                  </w:tblGrid>
                  <w:tr w:rsidR="002404EA" w:rsidRPr="00A77C46" w:rsidTr="00914B32">
                    <w:tc>
                      <w:tcPr>
                        <w:tcW w:w="37" w:type="dxa"/>
                      </w:tcPr>
                      <w:p w:rsidR="002404EA" w:rsidRPr="00A77C46" w:rsidRDefault="002404EA" w:rsidP="002404EA">
                        <w:pPr>
                          <w:suppressLineNumbers/>
                          <w:suppressAutoHyphens/>
                          <w:overflowPunct w:val="0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355" w:type="dxa"/>
                        <w:hideMark/>
                      </w:tcPr>
                      <w:p w:rsidR="002404EA" w:rsidRDefault="002404EA" w:rsidP="00294A5C">
                        <w:pPr>
                          <w:suppressAutoHyphens/>
                          <w:overflowPunct w:val="0"/>
                          <w:autoSpaceDE w:val="0"/>
                          <w:ind w:right="22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  <w:bookmarkStart w:id="0" w:name="_GoBack"/>
                        <w:r w:rsidRPr="00A77C46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  <w:t>О выделении и оборудовании специальных мест для размещения предвыборных печатных агитационных материалов</w:t>
                        </w:r>
                        <w:r w:rsidR="00294A5C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r w:rsidR="00294A5C" w:rsidRPr="00294A5C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  <w:t>проведения агитационных публичных мероприятий</w:t>
                        </w:r>
                        <w:r w:rsidR="00294A5C" w:rsidRPr="00294A5C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r w:rsidRPr="00294A5C"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при </w:t>
                        </w:r>
                        <w:r w:rsidRPr="00294A5C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  <w:t>проведении</w:t>
                        </w:r>
                        <w:r w:rsidR="00914B32" w:rsidRPr="00294A5C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  <w:t xml:space="preserve"> </w:t>
                        </w:r>
                        <w:r w:rsidRPr="00294A5C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  <w:t>выб</w:t>
                        </w:r>
                        <w:r w:rsidRPr="00A77C46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  <w:t>оров</w:t>
                        </w:r>
                      </w:p>
                      <w:bookmarkEnd w:id="0"/>
                      <w:p w:rsidR="00294A5C" w:rsidRPr="00A77C46" w:rsidRDefault="00294A5C" w:rsidP="00294A5C">
                        <w:pPr>
                          <w:suppressAutoHyphens/>
                          <w:overflowPunct w:val="0"/>
                          <w:autoSpaceDE w:val="0"/>
                          <w:ind w:right="22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2404EA" w:rsidRPr="00A77C46" w:rsidRDefault="002404EA" w:rsidP="002404EA">
                        <w:pPr>
                          <w:suppressLineNumbers/>
                          <w:suppressAutoHyphens/>
                          <w:overflowPunct w:val="0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2404EA" w:rsidRPr="00A77C46" w:rsidRDefault="002404EA" w:rsidP="002404EA">
                  <w:pPr>
                    <w:suppressAutoHyphens/>
                    <w:overflowPunct w:val="0"/>
                    <w:autoSpaceDE w:val="0"/>
                    <w:spacing w:line="276" w:lineRule="auto"/>
                    <w:ind w:firstLine="720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по согласованию с избирательной комиссией муниципального образования </w:t>
                  </w:r>
                  <w:proofErr w:type="spellStart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Молотниковское</w:t>
                  </w:r>
                  <w:proofErr w:type="spellEnd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сельское поселение Котельничского района Кировской области администрация </w:t>
                  </w:r>
                  <w:proofErr w:type="spellStart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Чистопольского</w:t>
                  </w:r>
                  <w:proofErr w:type="spellEnd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сельского поселения Котельничского района Кировской области </w:t>
                  </w:r>
                  <w:r w:rsidRPr="00A77C46">
                    <w:rPr>
                      <w:rFonts w:eastAsia="Times New Roman"/>
                      <w:bCs/>
                      <w:sz w:val="28"/>
                      <w:szCs w:val="28"/>
                      <w:lang w:eastAsia="ar-SA"/>
                    </w:rPr>
                    <w:t>ПОСТАНОВЛЯЕТ:</w:t>
                  </w:r>
                </w:p>
                <w:p w:rsidR="0079566A" w:rsidRPr="00A77C46" w:rsidRDefault="0079566A" w:rsidP="00A77C46">
                  <w:pPr>
                    <w:pStyle w:val="ae"/>
                    <w:numPr>
                      <w:ilvl w:val="0"/>
                      <w:numId w:val="10"/>
                    </w:numPr>
                    <w:ind w:left="320" w:hanging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77C4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Признать утратившим силу постановления администрации:</w:t>
                  </w:r>
                </w:p>
                <w:p w:rsidR="0079566A" w:rsidRPr="00A77C46" w:rsidRDefault="0079566A" w:rsidP="0079566A">
                  <w:pPr>
                    <w:pStyle w:val="ae"/>
                    <w:numPr>
                      <w:ilvl w:val="1"/>
                      <w:numId w:val="10"/>
                    </w:numPr>
                    <w:suppressAutoHyphens/>
                    <w:overflowPunct w:val="0"/>
                    <w:autoSpaceDE w:val="0"/>
                    <w:ind w:right="22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</w:pPr>
                  <w:r w:rsidRPr="00A77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A77C46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</w:rPr>
                    <w:t>04.08.2014 № 24 «</w:t>
                  </w:r>
                  <w:r w:rsidRPr="00A77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специальных местах для размещения предвыборных печатных агитационных материалов; </w:t>
                  </w:r>
                </w:p>
                <w:p w:rsidR="0079566A" w:rsidRPr="00A77C46" w:rsidRDefault="0079566A" w:rsidP="0079566A">
                  <w:pPr>
                    <w:pStyle w:val="ae"/>
                    <w:numPr>
                      <w:ilvl w:val="1"/>
                      <w:numId w:val="10"/>
                    </w:numPr>
                    <w:suppressAutoHyphens/>
                    <w:overflowPunct w:val="0"/>
                    <w:autoSpaceDE w:val="0"/>
                    <w:spacing w:after="120"/>
                    <w:ind w:right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20.07.2021 № 28 «О выделении и оборудовании специальных мест для размещения предвыборных печатных агитационных материалов при </w:t>
                  </w:r>
                  <w:r w:rsidRPr="00A77C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проведении выборов 19сентября 2021 года».</w:t>
                  </w:r>
                </w:p>
                <w:p w:rsidR="00A77C46" w:rsidRDefault="002404EA" w:rsidP="00914B32">
                  <w:pPr>
                    <w:pStyle w:val="ae"/>
                    <w:numPr>
                      <w:ilvl w:val="0"/>
                      <w:numId w:val="10"/>
                    </w:numPr>
                    <w:suppressAutoHyphens/>
                    <w:overflowPunct w:val="0"/>
                    <w:autoSpaceDE w:val="0"/>
                    <w:spacing w:after="120"/>
                    <w:ind w:left="360" w:right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Определить специальные места для размещения печатных агитационных материалов на территории избирательного участка  № 553 при </w:t>
                  </w:r>
                  <w:r w:rsidRPr="00A77C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проведении выборов</w:t>
                  </w:r>
                  <w:r w:rsidR="00914B32" w:rsidRPr="00A77C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,</w:t>
                  </w:r>
                  <w:r w:rsidRPr="00A77C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 xml:space="preserve"> </w:t>
                  </w: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приложени</w:t>
                  </w:r>
                  <w:r w:rsidR="00914B32"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е №1</w:t>
                  </w: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  <w:r w:rsidR="00A77C46"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77C46" w:rsidRPr="00A77C46" w:rsidRDefault="00A77C46" w:rsidP="00914B32">
                  <w:pPr>
                    <w:pStyle w:val="ae"/>
                    <w:numPr>
                      <w:ilvl w:val="0"/>
                      <w:numId w:val="10"/>
                    </w:numPr>
                    <w:suppressAutoHyphens/>
                    <w:overflowPunct w:val="0"/>
                    <w:autoSpaceDE w:val="0"/>
                    <w:spacing w:after="120"/>
                    <w:ind w:left="360" w:right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Определить на территории сельского поселения помещения, пригодные для проведения агитационных публичных мероприятий</w:t>
                  </w:r>
                  <w:r w:rsidR="006869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6869DD"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при </w:t>
                  </w:r>
                  <w:r w:rsidR="006869DD" w:rsidRPr="00A77C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проведении выборов</w:t>
                  </w: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 приложение №2.</w:t>
                  </w:r>
                </w:p>
                <w:p w:rsidR="002404EA" w:rsidRPr="00294A5C" w:rsidRDefault="00CC7E7A" w:rsidP="00965544">
                  <w:pPr>
                    <w:pStyle w:val="ae"/>
                    <w:numPr>
                      <w:ilvl w:val="0"/>
                      <w:numId w:val="10"/>
                    </w:numPr>
                    <w:suppressAutoHyphens/>
                    <w:overflowPunct w:val="0"/>
                    <w:autoSpaceDE w:val="0"/>
                    <w:spacing w:after="120"/>
                    <w:ind w:left="360" w:right="2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Опубликовать настоящее постановление в Информационном бюллетене </w:t>
                  </w:r>
                  <w:proofErr w:type="spellStart"/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Чистопольского</w:t>
                  </w:r>
                  <w:proofErr w:type="spellEnd"/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            </w:r>
                  <w:hyperlink r:id="rId8" w:history="1">
                    <w:r w:rsidR="00294A5C" w:rsidRPr="00C76045">
                      <w:rPr>
                        <w:rStyle w:val="af5"/>
                        <w:rFonts w:ascii="Times New Roman" w:eastAsia="Times New Roman" w:hAnsi="Times New Roman" w:cs="Times New Roman"/>
                        <w:sz w:val="28"/>
                        <w:szCs w:val="28"/>
                        <w:lang w:eastAsia="ar-SA"/>
                      </w:rPr>
                      <w:t>www.kotelnich-msu.ru</w:t>
                    </w:r>
                  </w:hyperlink>
                  <w:r w:rsidRPr="00A77C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294A5C" w:rsidRPr="00A77C46" w:rsidRDefault="00294A5C" w:rsidP="00294A5C">
                  <w:pPr>
                    <w:pStyle w:val="ae"/>
                    <w:suppressAutoHyphens/>
                    <w:overflowPunct w:val="0"/>
                    <w:autoSpaceDE w:val="0"/>
                    <w:spacing w:after="120"/>
                    <w:ind w:left="360" w:right="2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63" w:type="dxa"/>
                </w:tcPr>
                <w:p w:rsidR="002404EA" w:rsidRPr="00A77C46" w:rsidRDefault="002404EA" w:rsidP="002404EA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CC7E7A" w:rsidRPr="00A77C46" w:rsidRDefault="00CC7E7A" w:rsidP="00CC7E7A">
            <w:pPr>
              <w:jc w:val="both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 xml:space="preserve">Глава администрации </w:t>
            </w:r>
          </w:p>
          <w:p w:rsidR="00884AAC" w:rsidRDefault="00CC7E7A" w:rsidP="00884AAC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77C46">
              <w:rPr>
                <w:sz w:val="28"/>
                <w:szCs w:val="28"/>
              </w:rPr>
              <w:t>сельского поселения</w:t>
            </w:r>
            <w:r w:rsidR="00914B32" w:rsidRPr="00A77C46">
              <w:rPr>
                <w:sz w:val="28"/>
                <w:szCs w:val="28"/>
              </w:rPr>
              <w:t xml:space="preserve">   </w:t>
            </w:r>
            <w:r w:rsidRPr="00A77C46">
              <w:rPr>
                <w:sz w:val="28"/>
                <w:szCs w:val="28"/>
              </w:rPr>
              <w:t xml:space="preserve">                                                                        С.Ю. Ломакин</w:t>
            </w:r>
          </w:p>
          <w:p w:rsidR="00884AAC" w:rsidRPr="00A77C46" w:rsidRDefault="00884AAC" w:rsidP="00884AAC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A77C4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Приложение №1</w:t>
            </w:r>
          </w:p>
          <w:p w:rsidR="00884AAC" w:rsidRPr="00A77C46" w:rsidRDefault="00884AAC" w:rsidP="00884AAC">
            <w:pPr>
              <w:jc w:val="right"/>
              <w:rPr>
                <w:sz w:val="28"/>
                <w:szCs w:val="28"/>
              </w:rPr>
            </w:pPr>
          </w:p>
          <w:p w:rsidR="00884AAC" w:rsidRPr="00A77C46" w:rsidRDefault="00884AAC" w:rsidP="00884AAC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>Утверждено</w:t>
            </w:r>
          </w:p>
          <w:p w:rsidR="00884AAC" w:rsidRPr="00A77C46" w:rsidRDefault="00884AAC" w:rsidP="00884AAC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84AAC" w:rsidRPr="00A77C46" w:rsidRDefault="00884AAC" w:rsidP="00884AAC">
            <w:pPr>
              <w:jc w:val="right"/>
              <w:rPr>
                <w:sz w:val="28"/>
                <w:szCs w:val="28"/>
              </w:rPr>
            </w:pPr>
            <w:proofErr w:type="spellStart"/>
            <w:r w:rsidRPr="00A77C46">
              <w:rPr>
                <w:sz w:val="28"/>
                <w:szCs w:val="28"/>
              </w:rPr>
              <w:t>Чистопольского</w:t>
            </w:r>
            <w:proofErr w:type="spellEnd"/>
            <w:r w:rsidRPr="00A77C46">
              <w:rPr>
                <w:sz w:val="28"/>
                <w:szCs w:val="28"/>
              </w:rPr>
              <w:t xml:space="preserve"> сельского поселения </w:t>
            </w:r>
          </w:p>
          <w:p w:rsidR="00884AAC" w:rsidRPr="00A77C46" w:rsidRDefault="00884AAC" w:rsidP="00884AAC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>от 28.07.2023 № 34</w:t>
            </w:r>
          </w:p>
          <w:p w:rsidR="00884AAC" w:rsidRPr="00A77C46" w:rsidRDefault="00884AAC" w:rsidP="00884AAC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Pr="00A77C46" w:rsidRDefault="00884AAC" w:rsidP="00884AAC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Pr="00A77C46" w:rsidRDefault="00884AAC" w:rsidP="00884AAC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Pr="00A77C46" w:rsidRDefault="00884AAC" w:rsidP="00884AA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7C4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СПИСОК</w:t>
            </w:r>
          </w:p>
          <w:p w:rsidR="00884AAC" w:rsidRPr="00A77C46" w:rsidRDefault="00884AAC" w:rsidP="00884AAC">
            <w:pPr>
              <w:rPr>
                <w:sz w:val="28"/>
                <w:szCs w:val="28"/>
                <w:lang w:eastAsia="ar-SA"/>
              </w:rPr>
            </w:pPr>
          </w:p>
          <w:p w:rsidR="00884AAC" w:rsidRPr="00A77C46" w:rsidRDefault="00884AAC" w:rsidP="00884AA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7C4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 выделении и оборудовании специальных мест</w:t>
            </w:r>
          </w:p>
          <w:p w:rsidR="00884AAC" w:rsidRPr="00A77C46" w:rsidRDefault="00884AAC" w:rsidP="00884AA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7C4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для размещения предвыборных печатных агитационных материалов </w:t>
            </w:r>
          </w:p>
          <w:p w:rsidR="00884AAC" w:rsidRPr="00A77C46" w:rsidRDefault="00884AAC" w:rsidP="00884AA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7C4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при </w:t>
            </w:r>
            <w:r w:rsidRPr="00A77C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проведении выборов </w:t>
            </w:r>
          </w:p>
          <w:p w:rsidR="00884AAC" w:rsidRPr="00A77C46" w:rsidRDefault="00884AAC" w:rsidP="00884AAC">
            <w:pPr>
              <w:suppressAutoHyphens/>
              <w:overflowPunct w:val="0"/>
              <w:autoSpaceDE w:val="0"/>
              <w:spacing w:after="120"/>
              <w:ind w:firstLine="7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278"/>
              <w:gridCol w:w="5200"/>
            </w:tblGrid>
            <w:tr w:rsidR="00884AAC" w:rsidRPr="00A77C46" w:rsidTr="00F15F81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№ избирательного участка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Населенный пункт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Место для размещения печатных агитационных материалов</w:t>
                  </w:r>
                </w:p>
              </w:tc>
            </w:tr>
            <w:tr w:rsidR="00884AAC" w:rsidRPr="00A77C46" w:rsidTr="00F15F81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553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с. Чистополье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AAC" w:rsidRPr="00A77C46" w:rsidRDefault="00884AAC" w:rsidP="00F15F81">
                  <w:pPr>
                    <w:overflowPunct w:val="0"/>
                    <w:autoSpaceDE w:val="0"/>
                    <w:autoSpaceDN w:val="0"/>
                    <w:adjustRightInd w:val="0"/>
                    <w:ind w:left="-48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1. Информационный стенд у магазина ИП </w:t>
                  </w:r>
                  <w:proofErr w:type="spellStart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Ярмолова</w:t>
                  </w:r>
                  <w:proofErr w:type="spellEnd"/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А.В. по улице</w:t>
                  </w:r>
                </w:p>
                <w:p w:rsidR="00884AAC" w:rsidRPr="00A77C46" w:rsidRDefault="00884AAC" w:rsidP="00F15F81">
                  <w:pPr>
                    <w:overflowPunct w:val="0"/>
                    <w:autoSpaceDE w:val="0"/>
                    <w:autoSpaceDN w:val="0"/>
                    <w:adjustRightInd w:val="0"/>
                    <w:ind w:left="-48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Центральной, д. 40</w:t>
                  </w:r>
                </w:p>
                <w:p w:rsidR="00884AAC" w:rsidRPr="00A77C46" w:rsidRDefault="00884AAC" w:rsidP="00F15F81">
                  <w:pPr>
                    <w:overflowPunct w:val="0"/>
                    <w:autoSpaceDE w:val="0"/>
                    <w:autoSpaceDN w:val="0"/>
                    <w:adjustRightInd w:val="0"/>
                    <w:ind w:left="-48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  <w:p w:rsidR="00884AAC" w:rsidRPr="00A77C46" w:rsidRDefault="00884AAC" w:rsidP="00F15F81">
                  <w:pPr>
                    <w:pStyle w:val="af"/>
                    <w:ind w:firstLine="0"/>
                    <w:jc w:val="left"/>
                    <w:rPr>
                      <w:lang w:eastAsia="ar-SA"/>
                    </w:rPr>
                  </w:pPr>
                  <w:r w:rsidRPr="00A77C46">
                    <w:rPr>
                      <w:lang w:eastAsia="ar-SA"/>
                    </w:rPr>
                    <w:t xml:space="preserve">2. Информационный стенд </w:t>
                  </w:r>
                </w:p>
                <w:p w:rsidR="00884AAC" w:rsidRPr="00A77C46" w:rsidRDefault="00884AAC" w:rsidP="00F15F81">
                  <w:pPr>
                    <w:pStyle w:val="af"/>
                    <w:ind w:firstLine="0"/>
                    <w:jc w:val="left"/>
                    <w:rPr>
                      <w:lang w:eastAsia="ar-SA"/>
                    </w:rPr>
                  </w:pPr>
                  <w:r w:rsidRPr="00A77C46">
                    <w:rPr>
                      <w:lang w:eastAsia="ar-SA"/>
                    </w:rPr>
                    <w:t xml:space="preserve">в вестибюле ООО «Правда»  </w:t>
                  </w:r>
                </w:p>
                <w:p w:rsidR="00884AAC" w:rsidRPr="00A77C46" w:rsidRDefault="00884AAC" w:rsidP="00F15F81">
                  <w:pPr>
                    <w:pStyle w:val="af"/>
                    <w:ind w:firstLine="0"/>
                    <w:jc w:val="left"/>
                    <w:rPr>
                      <w:lang w:eastAsia="ar-SA"/>
                    </w:rPr>
                  </w:pPr>
                  <w:r w:rsidRPr="00A77C46">
                    <w:rPr>
                      <w:lang w:eastAsia="ar-SA"/>
                    </w:rPr>
                    <w:t>по улице Молодежной, д. 9</w:t>
                  </w:r>
                </w:p>
              </w:tc>
            </w:tr>
          </w:tbl>
          <w:p w:rsidR="00884AAC" w:rsidRPr="00A77C46" w:rsidRDefault="00884AAC" w:rsidP="00884AAC">
            <w:pPr>
              <w:shd w:val="clear" w:color="auto" w:fill="FFFFFF"/>
              <w:spacing w:after="240"/>
              <w:jc w:val="both"/>
              <w:textAlignment w:val="baseline"/>
              <w:rPr>
                <w:rFonts w:eastAsia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84AAC" w:rsidRDefault="00884AAC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914B32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A77C4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Приложение №</w:t>
            </w:r>
            <w:r w:rsidR="00995443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  <w:p w:rsidR="005125D1" w:rsidRPr="00A77C46" w:rsidRDefault="005125D1" w:rsidP="005125D1">
            <w:pPr>
              <w:jc w:val="right"/>
              <w:rPr>
                <w:sz w:val="28"/>
                <w:szCs w:val="28"/>
              </w:rPr>
            </w:pPr>
          </w:p>
          <w:p w:rsidR="005125D1" w:rsidRPr="00A77C46" w:rsidRDefault="005125D1" w:rsidP="005125D1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>Утверждено</w:t>
            </w:r>
          </w:p>
          <w:p w:rsidR="005125D1" w:rsidRPr="00A77C46" w:rsidRDefault="005125D1" w:rsidP="005125D1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125D1" w:rsidRPr="00A77C46" w:rsidRDefault="005125D1" w:rsidP="005125D1">
            <w:pPr>
              <w:jc w:val="right"/>
              <w:rPr>
                <w:sz w:val="28"/>
                <w:szCs w:val="28"/>
              </w:rPr>
            </w:pPr>
            <w:proofErr w:type="spellStart"/>
            <w:r w:rsidRPr="00A77C46">
              <w:rPr>
                <w:sz w:val="28"/>
                <w:szCs w:val="28"/>
              </w:rPr>
              <w:t>Чистопольского</w:t>
            </w:r>
            <w:proofErr w:type="spellEnd"/>
            <w:r w:rsidRPr="00A77C46">
              <w:rPr>
                <w:sz w:val="28"/>
                <w:szCs w:val="28"/>
              </w:rPr>
              <w:t xml:space="preserve"> сельского поселения </w:t>
            </w:r>
          </w:p>
          <w:p w:rsidR="005125D1" w:rsidRPr="00A77C46" w:rsidRDefault="005125D1" w:rsidP="005125D1">
            <w:pPr>
              <w:jc w:val="right"/>
              <w:rPr>
                <w:sz w:val="28"/>
                <w:szCs w:val="28"/>
              </w:rPr>
            </w:pPr>
            <w:r w:rsidRPr="00A77C46">
              <w:rPr>
                <w:sz w:val="28"/>
                <w:szCs w:val="28"/>
              </w:rPr>
              <w:t>от 28.07.2023 № 34</w:t>
            </w:r>
          </w:p>
          <w:p w:rsidR="005125D1" w:rsidRPr="00A77C46" w:rsidRDefault="005125D1" w:rsidP="00914B32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2404EA" w:rsidP="002404EA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2404EA" w:rsidP="002404EA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2404EA" w:rsidP="00C42E5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7C4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СПИСОК</w:t>
            </w:r>
          </w:p>
          <w:p w:rsidR="003703B6" w:rsidRPr="00A77C46" w:rsidRDefault="003703B6" w:rsidP="003703B6">
            <w:pPr>
              <w:rPr>
                <w:sz w:val="28"/>
                <w:szCs w:val="28"/>
                <w:lang w:eastAsia="ar-SA"/>
              </w:rPr>
            </w:pPr>
          </w:p>
          <w:p w:rsidR="00884AAC" w:rsidRPr="00884AAC" w:rsidRDefault="00884AAC" w:rsidP="003703B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4AA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Мест для проведения агитационных публичных </w:t>
            </w:r>
          </w:p>
          <w:p w:rsidR="002404EA" w:rsidRPr="00884AAC" w:rsidRDefault="00884AAC" w:rsidP="003703B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4AA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мероприятий при </w:t>
            </w:r>
            <w:r w:rsidRPr="00884A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проведении выборов</w:t>
            </w:r>
          </w:p>
          <w:p w:rsidR="002404EA" w:rsidRPr="00A77C46" w:rsidRDefault="002404EA" w:rsidP="002404EA">
            <w:pPr>
              <w:suppressAutoHyphens/>
              <w:overflowPunct w:val="0"/>
              <w:autoSpaceDE w:val="0"/>
              <w:spacing w:after="120"/>
              <w:ind w:firstLine="7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278"/>
              <w:gridCol w:w="5200"/>
            </w:tblGrid>
            <w:tr w:rsidR="002404EA" w:rsidRPr="00A77C46" w:rsidTr="003703B6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2404EA" w:rsidP="003703B6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№ избирательного участка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2404EA" w:rsidP="003703B6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Населенный пункт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2404EA" w:rsidP="003703B6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Место для </w:t>
                  </w:r>
                  <w:r w:rsidR="0033571F"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проведения агитационных публичных мероприятий</w:t>
                  </w:r>
                  <w:r w:rsidR="0033571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3571F"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при </w:t>
                  </w:r>
                  <w:r w:rsidR="0033571F" w:rsidRPr="00A77C46"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проведении выборов</w:t>
                  </w:r>
                </w:p>
              </w:tc>
            </w:tr>
            <w:tr w:rsidR="002404EA" w:rsidRPr="00A77C46" w:rsidTr="003703B6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2404EA" w:rsidP="003703B6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55</w:t>
                  </w:r>
                  <w:r w:rsidR="00CC7E7A"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2404EA" w:rsidP="003703B6">
                  <w:pPr>
                    <w:suppressAutoHyphens/>
                    <w:overflowPunct w:val="0"/>
                    <w:autoSpaceDE w:val="0"/>
                    <w:spacing w:after="120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с. </w:t>
                  </w:r>
                  <w:r w:rsidR="00CC7E7A" w:rsidRPr="00A77C46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Чистополье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4EA" w:rsidRPr="00A77C46" w:rsidRDefault="00884AAC" w:rsidP="00884AAC">
                  <w:pPr>
                    <w:pStyle w:val="af"/>
                    <w:ind w:firstLine="0"/>
                    <w:jc w:val="left"/>
                    <w:rPr>
                      <w:lang w:eastAsia="ar-SA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Pr="00C62799">
                    <w:rPr>
                      <w:lang w:eastAsia="en-US"/>
                    </w:rPr>
                    <w:t>униципально</w:t>
                  </w:r>
                  <w:r>
                    <w:rPr>
                      <w:lang w:eastAsia="en-US"/>
                    </w:rPr>
                    <w:t xml:space="preserve">е </w:t>
                  </w:r>
                  <w:r w:rsidRPr="00C62799">
                    <w:rPr>
                      <w:lang w:eastAsia="en-US"/>
                    </w:rPr>
                    <w:t>казенно</w:t>
                  </w:r>
                  <w:r>
                    <w:rPr>
                      <w:lang w:eastAsia="en-US"/>
                    </w:rPr>
                    <w:t>е</w:t>
                  </w:r>
                  <w:r w:rsidRPr="00C62799">
                    <w:rPr>
                      <w:lang w:eastAsia="en-US"/>
                    </w:rPr>
                    <w:t xml:space="preserve"> учреждени</w:t>
                  </w:r>
                  <w:r>
                    <w:rPr>
                      <w:lang w:eastAsia="en-US"/>
                    </w:rPr>
                    <w:t>е</w:t>
                  </w:r>
                  <w:r w:rsidRPr="00C62799">
                    <w:rPr>
                      <w:lang w:eastAsia="en-US"/>
                    </w:rPr>
                    <w:t xml:space="preserve"> культуры</w:t>
                  </w:r>
                  <w:r>
                    <w:rPr>
                      <w:lang w:eastAsia="en-US"/>
                    </w:rPr>
                    <w:t xml:space="preserve"> </w:t>
                  </w:r>
                  <w:r w:rsidRPr="00C62799">
                    <w:rPr>
                      <w:lang w:eastAsia="en-US"/>
                    </w:rPr>
                    <w:t>«</w:t>
                  </w:r>
                  <w:r>
                    <w:rPr>
                      <w:lang w:eastAsia="en-US"/>
                    </w:rPr>
                    <w:t>ц</w:t>
                  </w:r>
                  <w:r w:rsidRPr="00C62799">
                    <w:rPr>
                      <w:lang w:eastAsia="en-US"/>
                    </w:rPr>
                    <w:t>ентр досуга и библиотечного обслуживания»</w:t>
                  </w:r>
                  <w:r>
                    <w:rPr>
                      <w:lang w:eastAsia="en-US"/>
                    </w:rPr>
                    <w:t xml:space="preserve">, ул. </w:t>
                  </w:r>
                  <w:proofErr w:type="gramStart"/>
                  <w:r>
                    <w:rPr>
                      <w:lang w:eastAsia="en-US"/>
                    </w:rPr>
                    <w:t>Центральная</w:t>
                  </w:r>
                  <w:proofErr w:type="gramEnd"/>
                  <w:r>
                    <w:rPr>
                      <w:lang w:eastAsia="en-US"/>
                    </w:rPr>
                    <w:t>, д. 43</w:t>
                  </w:r>
                </w:p>
              </w:tc>
            </w:tr>
          </w:tbl>
          <w:p w:rsidR="002404EA" w:rsidRPr="00A77C46" w:rsidRDefault="002404EA" w:rsidP="002404EA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2404EA" w:rsidP="002404EA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2404EA" w:rsidP="002404EA">
            <w:pPr>
              <w:suppressAutoHyphens/>
              <w:overflowPunct w:val="0"/>
              <w:autoSpaceDE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404EA" w:rsidRPr="00A77C46" w:rsidRDefault="00884AAC" w:rsidP="00884AAC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_____________________</w:t>
            </w:r>
          </w:p>
          <w:p w:rsidR="002404EA" w:rsidRPr="00A77C46" w:rsidRDefault="002404EA" w:rsidP="00912FD6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3571F" w:rsidRDefault="0033571F" w:rsidP="0033571F">
            <w:pPr>
              <w:suppressAutoHyphens/>
              <w:overflowPunct w:val="0"/>
              <w:autoSpaceDE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BC4894" w:rsidRPr="00A77C46" w:rsidRDefault="00BC4894" w:rsidP="00884AAC">
            <w:pPr>
              <w:shd w:val="clear" w:color="auto" w:fill="FFFFFF"/>
              <w:spacing w:after="240"/>
              <w:jc w:val="both"/>
              <w:textAlignment w:val="baseline"/>
              <w:rPr>
                <w:rFonts w:eastAsia="SimSun;宋体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hideMark/>
          </w:tcPr>
          <w:p w:rsidR="00BC4894" w:rsidRPr="00A77C46" w:rsidRDefault="00BC4894" w:rsidP="00DB0A79">
            <w:pPr>
              <w:spacing w:before="240" w:after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7C4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4D52DF" w:rsidRPr="00A77C46" w:rsidRDefault="004D52DF" w:rsidP="00C702EB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sectPr w:rsidR="004D52DF" w:rsidRPr="00A77C46" w:rsidSect="00CC7E7A">
      <w:footerReference w:type="default" r:id="rId9"/>
      <w:footerReference w:type="firs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40" w:rsidRDefault="00A27940">
      <w:r>
        <w:separator/>
      </w:r>
    </w:p>
  </w:endnote>
  <w:endnote w:type="continuationSeparator" w:id="0">
    <w:p w:rsidR="00A27940" w:rsidRDefault="00A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BC4894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1BDD2FFB" wp14:editId="0F8675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4FEC" w:rsidRDefault="00F80F36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94A5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2C4FEC" w:rsidRDefault="00F80F36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94A5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2C4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40" w:rsidRDefault="00A27940">
      <w:r>
        <w:separator/>
      </w:r>
    </w:p>
  </w:footnote>
  <w:footnote w:type="continuationSeparator" w:id="0">
    <w:p w:rsidR="00A27940" w:rsidRDefault="00A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F1E18C5"/>
    <w:multiLevelType w:val="multilevel"/>
    <w:tmpl w:val="77F804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21B86"/>
    <w:multiLevelType w:val="hybridMultilevel"/>
    <w:tmpl w:val="0F0E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1292"/>
    <w:multiLevelType w:val="hybridMultilevel"/>
    <w:tmpl w:val="5E50A2D8"/>
    <w:lvl w:ilvl="0" w:tplc="2ED29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10C5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116F3"/>
    <w:multiLevelType w:val="hybridMultilevel"/>
    <w:tmpl w:val="529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5AE5"/>
    <w:multiLevelType w:val="hybridMultilevel"/>
    <w:tmpl w:val="EEBE94BC"/>
    <w:lvl w:ilvl="0" w:tplc="3B849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06051E"/>
    <w:rsid w:val="00072412"/>
    <w:rsid w:val="000A0D13"/>
    <w:rsid w:val="000A230D"/>
    <w:rsid w:val="0015271B"/>
    <w:rsid w:val="002404EA"/>
    <w:rsid w:val="00294A5C"/>
    <w:rsid w:val="002C4FEC"/>
    <w:rsid w:val="002E7E29"/>
    <w:rsid w:val="0033571F"/>
    <w:rsid w:val="003703B6"/>
    <w:rsid w:val="003E6D49"/>
    <w:rsid w:val="003E7663"/>
    <w:rsid w:val="004D52DF"/>
    <w:rsid w:val="004F5E90"/>
    <w:rsid w:val="005125D1"/>
    <w:rsid w:val="00673917"/>
    <w:rsid w:val="006869DD"/>
    <w:rsid w:val="006A3E9E"/>
    <w:rsid w:val="00740B62"/>
    <w:rsid w:val="00747D7E"/>
    <w:rsid w:val="0079566A"/>
    <w:rsid w:val="00797C30"/>
    <w:rsid w:val="00884AAC"/>
    <w:rsid w:val="0089057B"/>
    <w:rsid w:val="008E7E47"/>
    <w:rsid w:val="00912FD6"/>
    <w:rsid w:val="00914B32"/>
    <w:rsid w:val="00961D55"/>
    <w:rsid w:val="00965544"/>
    <w:rsid w:val="00995443"/>
    <w:rsid w:val="009B03E1"/>
    <w:rsid w:val="00A162CF"/>
    <w:rsid w:val="00A27940"/>
    <w:rsid w:val="00A77C46"/>
    <w:rsid w:val="00AD04A7"/>
    <w:rsid w:val="00AE6EAC"/>
    <w:rsid w:val="00B50496"/>
    <w:rsid w:val="00B56687"/>
    <w:rsid w:val="00BA4074"/>
    <w:rsid w:val="00BC4894"/>
    <w:rsid w:val="00C42E56"/>
    <w:rsid w:val="00C47E00"/>
    <w:rsid w:val="00C702EB"/>
    <w:rsid w:val="00CC7E7A"/>
    <w:rsid w:val="00CF6B5A"/>
    <w:rsid w:val="00D116DD"/>
    <w:rsid w:val="00D151E8"/>
    <w:rsid w:val="00DB0A79"/>
    <w:rsid w:val="00E046DF"/>
    <w:rsid w:val="00E35E40"/>
    <w:rsid w:val="00E50A50"/>
    <w:rsid w:val="00EA47EE"/>
    <w:rsid w:val="00F54681"/>
    <w:rsid w:val="00F76B72"/>
    <w:rsid w:val="00F80F36"/>
    <w:rsid w:val="00F93EEC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User</cp:lastModifiedBy>
  <cp:revision>13</cp:revision>
  <cp:lastPrinted>2021-07-20T11:55:00Z</cp:lastPrinted>
  <dcterms:created xsi:type="dcterms:W3CDTF">2023-08-01T14:03:00Z</dcterms:created>
  <dcterms:modified xsi:type="dcterms:W3CDTF">2023-08-01T15:19:00Z</dcterms:modified>
  <dc:language>en-US</dc:language>
</cp:coreProperties>
</file>